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9.jpg" ContentType="image/jpeg"/>
  <Override PartName="/word/media/rId26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70aa095b68104e80558e26854f08d42d07685f0"/>
    <w:p>
      <w:pPr>
        <w:pStyle w:val="Heading3"/>
      </w:pPr>
      <w:r>
        <w:t xml:space="preserve">Мониторинг БРТС на территории района с 15.04.2025 по 30.04.2025</w:t>
      </w:r>
    </w:p>
    <w:p>
      <w:pPr>
        <w:pStyle w:val="FirstParagraph"/>
      </w:pPr>
      <w:r>
        <w:t xml:space="preserve">06.05.2025</w:t>
      </w:r>
    </w:p>
    <w:p>
      <w:pPr>
        <w:pStyle w:val="BodyText"/>
      </w:pPr>
      <w:r>
        <w:t xml:space="preserve">Внимание! Разыскиваются собственники транспортных средств, признанных комиссионным обследованием управы</w:t>
      </w:r>
    </w:p>
    <w:p>
      <w:pPr>
        <w:pStyle w:val="BodyText"/>
      </w:pPr>
      <w:r>
        <w:t xml:space="preserve">Обручевского района - БРТС.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obruchev.mos.ru/www/бртс%20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obruchev.mos.ru/www/бртс%20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obruchev.mos.ru/www/бртс%204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obruchev.mos.ru/www/бртс%203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http://obruchev.mos.ru/presscenter/statji/detail/12952051.html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Обручевского района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9" Target="media/rId29.jpg" /><Relationship Type="http://schemas.openxmlformats.org/officeDocument/2006/relationships/image" Id="rId26" Target="media/rId26.jpg" /><Relationship Type="http://schemas.openxmlformats.org/officeDocument/2006/relationships/hyperlink" Id="rId33" Target="http://obruchev.mos.ru" TargetMode="External" /><Relationship Type="http://schemas.openxmlformats.org/officeDocument/2006/relationships/hyperlink" Id="rId32" Target="http://obruchev.mos.ru/presscenter/statji/detail/12952051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obruchev.mos.ru" TargetMode="External" /><Relationship Type="http://schemas.openxmlformats.org/officeDocument/2006/relationships/hyperlink" Id="rId32" Target="http://obruchev.mos.ru/presscenter/statji/detail/1295205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2025-05-19T05:54:25Z</dcterms:created>
  <dcterms:modified xsi:type="dcterms:W3CDTF">2025-05-19T05:54:25Z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