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6136911e556dea3490f2bbbd7974af3f15355"/>
    <w:p>
      <w:pPr>
        <w:pStyle w:val="Heading3"/>
      </w:pPr>
      <w:r>
        <w:t xml:space="preserve">Столичные росгвардейцы пресекли хулиганство в торгово-развлекательном центре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В Юго-Западном административном округе столицы сотрудники вневедомственной охраны Главного управления Росгвардии по городу Москве задержали мужчину, нарушавшего общественный порядок.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ЮЗАО%20Хулиганство%202025_04_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Патрулирующие территорию росгвардейцы получили сигнал «Тревога» с одного из охраняемых торговых центров, расположенного на Азовской улице. К незамедлительно прибывшим по указанному адресу правоохранителям обратился охранник. Он пояснил, что гражданин вел себя агрессивно: громко оскорблял окружающих и игнорировал все замечания. Находящийся в состоянии алкогольного опьянения 25-летний гость столицы был задержан сотрудниками вневедомственной охраны.</w:t>
      </w:r>
    </w:p>
    <w:p>
      <w:pPr>
        <w:pStyle w:val="BodyText"/>
      </w:pPr>
      <w:r>
        <w:t xml:space="preserve">Для дальнейшего разбирательства нарушитель был передан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http://obruchev.mos.ru/presscenter/statji/detail/12896870.html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896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896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2025-04-04T15:36:26Z</dcterms:created>
  <dcterms:modified xsi:type="dcterms:W3CDTF">2025-04-04T15:36:26Z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