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6.jpg" ContentType="image/jpeg"/>
  <Override PartName="/word/media/rId23.jpg" ContentType="image/jpeg"/>
  <Override PartName="/word/media/rId29.jpg" ContentType="image/jpeg"/>
  <Override PartName="/word/media/rId20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4" w:name="X98506567e96a86dcd03947fc3697ddbd683d70d"/>
    <w:p>
      <w:pPr>
        <w:pStyle w:val="Heading3"/>
      </w:pPr>
      <w:r>
        <w:t xml:space="preserve">Мониторинг БРТС на территории района в марте 2025 года</w:t>
      </w:r>
    </w:p>
    <w:p>
      <w:pPr>
        <w:pStyle w:val="FirstParagraph"/>
      </w:pPr>
      <w:r>
        <w:t xml:space="preserve">19.03.2025</w:t>
      </w:r>
    </w:p>
    <w:p>
      <w:pPr>
        <w:pStyle w:val="BodyText"/>
      </w:pPr>
      <w:r>
        <w:t xml:space="preserve">Внимание! Разыскиваются собственники транспортных средств, признанных комиссионным обследованием управы</w:t>
      </w:r>
    </w:p>
    <w:p>
      <w:pPr>
        <w:pStyle w:val="BodyText"/>
      </w:pPr>
      <w:r>
        <w:t xml:space="preserve">Обручевского района - БРТС.</w:t>
      </w:r>
    </w:p>
    <w:p>
      <w:pPr>
        <w:pStyle w:val="BodyText"/>
      </w:pPr>
      <w:r>
        <w:drawing>
          <wp:inline>
            <wp:extent cx="5334000" cy="711200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obruchev.mos.ru/www/БРf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1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711200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obruchev.mos.ru/www/БР22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1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71120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mnt/u01/sites/obruchev.mos.ru/www/БР2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1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71120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mnt/u01/sites/obruchev.mos.ru/www/БРe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1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32">
        <w:r>
          <w:rPr>
            <w:rStyle w:val="Hyperlink"/>
          </w:rPr>
          <w:t xml:space="preserve">http://obruchev.mos.ru/presscenter/statji/detail/12864127.html</w:t>
        </w:r>
      </w:hyperlink>
    </w:p>
    <w:p>
      <w:pPr>
        <w:pStyle w:val="BodyText"/>
      </w:pPr>
      <w:hyperlink r:id="rId33">
        <w:r>
          <w:rPr>
            <w:rStyle w:val="Hyperlink"/>
          </w:rPr>
          <w:t xml:space="preserve">Управа Обручевского района города Москвы</w:t>
        </w:r>
      </w:hyperlink>
    </w:p>
    <w:bookmarkEnd w:id="34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6" Target="media/rId26.jpg" /><Relationship Type="http://schemas.openxmlformats.org/officeDocument/2006/relationships/image" Id="rId23" Target="media/rId23.jpg" /><Relationship Type="http://schemas.openxmlformats.org/officeDocument/2006/relationships/image" Id="rId29" Target="media/rId29.jpg" /><Relationship Type="http://schemas.openxmlformats.org/officeDocument/2006/relationships/image" Id="rId20" Target="media/rId20.jpg" /><Relationship Type="http://schemas.openxmlformats.org/officeDocument/2006/relationships/hyperlink" Id="rId33" Target="http://obruchev.mos.ru" TargetMode="External" /><Relationship Type="http://schemas.openxmlformats.org/officeDocument/2006/relationships/hyperlink" Id="rId32" Target="http://obruchev.mos.ru/presscenter/statji/detail/12864127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3" Target="http://obruchev.mos.ru" TargetMode="External" /><Relationship Type="http://schemas.openxmlformats.org/officeDocument/2006/relationships/hyperlink" Id="rId32" Target="http://obruchev.mos.ru/presscenter/statji/detail/12864127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2025-04-10T02:00:44Z</dcterms:created>
  <dcterms:modified xsi:type="dcterms:W3CDTF">2025-04-10T02:00:44Z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