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b80102a89670c10dceb6c58ccd2e86591afd8"/>
    <w:p>
      <w:pPr>
        <w:pStyle w:val="Heading3"/>
      </w:pPr>
      <w:r>
        <w:t xml:space="preserve">Спортивный досуг для детей организовали активисты Обручевского района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drawing>
          <wp:inline>
            <wp:extent cx="3511296" cy="19751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IMG_88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296" cy="1975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Семейные спортивные игры были организованы для жителей района.</w:t>
      </w:r>
    </w:p>
    <w:p>
      <w:pPr>
        <w:pStyle w:val="BodyText"/>
      </w:pPr>
      <w:r>
        <w:t xml:space="preserve">Главная цель мероприятия, прошедшего 16 июля, состояла в привлечении внимания к спортивному досугу, а также организация активного отдыха на свежем воздухе для детей и их родителей. «Юные жители района приняли участие в спортивных играх. Также в рамках мероприятия жителям района была предоставлена возможность раскрыть свой творческий потенциал в конкурсе рисунков мелками», - рассказала руководитель пресс-центра МГЕР ЮЗАО Мария. Дети с удовольствием рисовали мелками и участвовали в эстафетах. Родители поблагодарили активистов, отметив, что подобные районные мероприятия создают атмосферу доброжелательности и готовности к сотрудничеству среди людей, живущих рядом, в одном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http://obruchev.mos.ru/presscenter/news/detail/9032272.html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032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032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2025-04-10T01:48:46Z</dcterms:created>
  <dcterms:modified xsi:type="dcterms:W3CDTF">2025-04-10T01:48:46Z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