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095709b8e085ccf0529fad35bef1f508596615"/>
    <w:p>
      <w:pPr>
        <w:pStyle w:val="Heading3"/>
      </w:pPr>
      <w:r>
        <w:t xml:space="preserve">Молодогвардейцы Обручевского района организовали онлайн-дискуссию</w:t>
      </w:r>
    </w:p>
    <w:p>
      <w:pPr>
        <w:pStyle w:val="FirstParagraph"/>
      </w:pPr>
      <w:r>
        <w:t xml:space="preserve">09.07.2020</w:t>
      </w:r>
    </w:p>
    <w:p>
      <w:pPr>
        <w:pStyle w:val="BodyText"/>
      </w:pPr>
      <w:r>
        <w:drawing>
          <wp:inline>
            <wp:extent cx="5334000" cy="35549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ншгрогшлор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9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Активисты Обручевского района провели обсуждение темы «Любовь - основа жизни», приуроченное ко Дню семьи, любви и верности.</w:t>
      </w:r>
    </w:p>
    <w:p>
      <w:pPr>
        <w:pStyle w:val="BodyText"/>
      </w:pPr>
      <w:r>
        <w:t xml:space="preserve">8 июля в рамках мероприятий, посвященных празднику, участники обсудили насущные вопросы, касающиеся укрепления семейных ценностей среди молодежи, ознакомились с историей праздника как «День семьи, любви и верности» и поделились личными семейными историями, демонстрирующими любовь, верность и преданность. День семьи любви и верности в России отмечают 8 июля. В этот же день православные отмечают день памяти святых Петра и Февронии, которых также считают покровителями супругов.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http://obruchev.mos.ru/presscenter/news/detail/9014346.html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9014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9014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2025-04-10T01:48:40Z</dcterms:created>
  <dcterms:modified xsi:type="dcterms:W3CDTF">2025-04-10T01:48:40Z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