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c2e7b8fd895fddf9641e183868dea0e87d298"/>
    <w:p>
      <w:pPr>
        <w:pStyle w:val="Heading3"/>
      </w:pPr>
      <w:r>
        <w:t xml:space="preserve">В Обручевском районе поздравили с днем рождения долгожительницу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drawing>
          <wp:inline>
            <wp:extent cx="5334000" cy="29988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цветы8гщшд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Третьего августа встретила свое девяностолетие Зинаида Акимовна Сбытова.</w:t>
      </w:r>
    </w:p>
    <w:p>
      <w:pPr>
        <w:pStyle w:val="BodyText"/>
      </w:pPr>
      <w:r>
        <w:t xml:space="preserve">Сотрудники управы Обручевского района, Совета ветеранов, территориального центра социального обслуживания «Ломоносовский» филиал «Обручевский», отделения социальной защиты населения поздравили Зинаиду Акимовну с днем рождения и преподнесли цветы и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http://obruchev.mos.ru/presscenter/news/detail/8267187.html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267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267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2025-03-10T00:52:56Z</dcterms:created>
  <dcterms:modified xsi:type="dcterms:W3CDTF">2025-03-10T00:52:56Z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