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а-красной-площади-открыт-парк-футбола"/>
    <w:p>
      <w:pPr>
        <w:pStyle w:val="Heading3"/>
      </w:pPr>
      <w:r>
        <w:t xml:space="preserve">На Красной площади открыт «Парк футбола»</w:t>
      </w:r>
    </w:p>
    <w:p>
      <w:pPr>
        <w:pStyle w:val="FirstParagraph"/>
      </w:pPr>
      <w:r>
        <w:t xml:space="preserve">21.06.2018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bruchev.mos.ru/www/Общественные%20советники/ОС/парк%20футбола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Все города-организаторы турнира будут представлены ледовыми скульптурами в специальном павильоне «Зима».</w:t>
      </w:r>
    </w:p>
    <w:p>
      <w:pPr>
        <w:pStyle w:val="BodyText"/>
      </w:pPr>
      <w:r>
        <w:t xml:space="preserve">На территории парка можно будет забить гол роботу-вратарю, проверить меткость на футбольных симуляторах «Бомбардир» или «Быстропас». «Чемпионат мира по футболу шагает по России, и мы рады. У нас уже состоялось 20 игр, сегодня миллионный болельщик на стадионе в Самаре посетит чемпионат мира по футболу. До конца чемпионата его увидят на стадионах 2,8 млн человек. Мне кажется, что праздник футбола состоялся. Праздник футбола - это не только праздник спорта, это праздник взаимопонимания и дружбы, и сегодняшнее открытие Парка футбола - это дополнительное тому свидетельство», - сказала заместитель председателя правительства РФ Ольга Голодец.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http://obruchev.mos.ru/presscenter/news/detail/7406069.html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Обручевского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74060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bruchev.mos.ru" TargetMode="External" /><Relationship Type="http://schemas.openxmlformats.org/officeDocument/2006/relationships/hyperlink" Id="rId23" Target="http://obruchev.mos.ru/presscenter/news/detail/74060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2025-07-23T04:29:15Z</dcterms:created>
  <dcterms:modified xsi:type="dcterms:W3CDTF">2025-07-23T04:29:15Z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