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668480c2852e132d22f10038c1f10f0a37f4e97"/>
    <w:p>
      <w:pPr>
        <w:pStyle w:val="Heading3"/>
      </w:pPr>
      <w:r>
        <w:t xml:space="preserve">СП «Обручевский» центра «Атлант» приглашает на летний пленэр 9-11 июня</w:t>
      </w:r>
    </w:p>
    <w:p>
      <w:pPr>
        <w:pStyle w:val="FirstParagraph"/>
      </w:pPr>
      <w:r>
        <w:t xml:space="preserve">09.06.2025</w:t>
      </w:r>
    </w:p>
    <w:p>
      <w:pPr>
        <w:pStyle w:val="BodyText"/>
      </w:pPr>
      <w:r>
        <w:t xml:space="preserve">09.06.2025</w:t>
      </w:r>
      <w:r>
        <w:br/>
      </w:r>
      <w:r>
        <w:br/>
      </w:r>
    </w:p>
    <w:p>
      <w:pPr>
        <w:pStyle w:val="BodyText"/>
      </w:pPr>
      <w:r>
        <w:t xml:space="preserve">СП «Обручевский» центра «Атлант» приглашает на летний пленэр 9-11 июня. Как следует из</w:t>
      </w:r>
      <w:r>
        <w:t xml:space="preserve"> </w:t>
      </w:r>
      <w:hyperlink r:id="rId20">
        <w:r>
          <w:rPr>
            <w:rStyle w:val="Hyperlink"/>
          </w:rPr>
          <w:t xml:space="preserve">объявления</w:t>
        </w:r>
      </w:hyperlink>
      <w:r>
        <w:t xml:space="preserve">, присоединиться могут ребята старше шести с половиной лет.</w:t>
      </w:r>
    </w:p>
    <w:p>
      <w:pPr>
        <w:pStyle w:val="BodyText"/>
      </w:pPr>
      <w:r>
        <w:t xml:space="preserve">Юные жители района смогут создать художественные произведения на память о лете и украсить ими интерьер дома. Вести занятия будут профессиональные преподаватели. Они покажут приемы работы на пленэре, научат рисовать как с натуры, так и по памяти, создавать и декорировать предметы из керамики. Также в программу входят мастер-классы и лекции по искусству.</w:t>
      </w:r>
    </w:p>
    <w:p>
      <w:pPr>
        <w:pStyle w:val="BodyText"/>
      </w:pPr>
      <w:r>
        <w:t xml:space="preserve">Проводиться занятия будут как на свежем воздухе, так и в помещении по адресу: улица Обручева, дом 6. Организаторы рекомендуют иметь свои художественные принадлежности, ребятам из многодетных семей их предоставят.</w:t>
      </w:r>
    </w:p>
    <w:p>
      <w:pPr>
        <w:pStyle w:val="BodyText"/>
      </w:pPr>
      <w:r>
        <w:t xml:space="preserve">Запись осуществляется по</w:t>
      </w:r>
      <w:r>
        <w:t xml:space="preserve"> </w:t>
      </w:r>
      <w:hyperlink r:id="rId21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t xml:space="preserve">Фото: Е. Самарин,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http://obruchev.mos.ru/presscenter/news/detail/13020295.html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obruchev.mos.ru" TargetMode="External" /><Relationship Type="http://schemas.openxmlformats.org/officeDocument/2006/relationships/hyperlink" Id="rId22" Target="http://obruchev.mos.ru/presscenter/news/detail/13020295.html" TargetMode="External" /><Relationship Type="http://schemas.openxmlformats.org/officeDocument/2006/relationships/hyperlink" Id="rId21" Target="https://iframeab-pre10722.intickets.ru/event/61724222" TargetMode="External" /><Relationship Type="http://schemas.openxmlformats.org/officeDocument/2006/relationships/hyperlink" Id="rId20" Target="https://vk.com/wall-65805017_738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obruchev.mos.ru" TargetMode="External" /><Relationship Type="http://schemas.openxmlformats.org/officeDocument/2006/relationships/hyperlink" Id="rId22" Target="http://obruchev.mos.ru/presscenter/news/detail/13020295.html" TargetMode="External" /><Relationship Type="http://schemas.openxmlformats.org/officeDocument/2006/relationships/hyperlink" Id="rId21" Target="https://iframeab-pre10722.intickets.ru/event/61724222" TargetMode="External" /><Relationship Type="http://schemas.openxmlformats.org/officeDocument/2006/relationships/hyperlink" Id="rId20" Target="https://vk.com/wall-65805017_738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2025-07-18T06:10:45Z</dcterms:created>
  <dcterms:modified xsi:type="dcterms:W3CDTF">2025-07-18T06:10:45Z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