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92fc31794fb2f2a5596cc1b3c56d8e3b7b212a"/>
    <w:p>
      <w:pPr>
        <w:pStyle w:val="Heading3"/>
      </w:pPr>
      <w:r>
        <w:t xml:space="preserve">ВНИМАНИЕ! Городское профилактическое мероприятие «Пешеход»!</w:t>
      </w:r>
    </w:p>
    <w:p>
      <w:pPr>
        <w:pStyle w:val="FirstParagraph"/>
      </w:pPr>
      <w:r>
        <w:t xml:space="preserve">01.08.2024</w:t>
      </w:r>
    </w:p>
    <w:p>
      <w:pPr>
        <w:pStyle w:val="BodyText"/>
      </w:pPr>
      <w:r>
        <w:t xml:space="preserve">В целях обеспечения безопасности дорожного движения и профилактики дорожно-транспортного травматизма с участием пешеходов</w:t>
      </w:r>
      <w:r>
        <w:t xml:space="preserve"> </w:t>
      </w:r>
      <w:r>
        <w:rPr>
          <w:bCs/>
          <w:b/>
          <w:u w:val="single"/>
        </w:rPr>
        <w:t xml:space="preserve">1 и 2 августа 2024 года</w:t>
      </w:r>
      <w:r>
        <w:t xml:space="preserve"> </w:t>
      </w:r>
      <w:r>
        <w:t xml:space="preserve">на территории обслуживания ОГИБДД УВД по ЮЗАО ГУ МВД Росси по г. Москве будет проведено городское профилактическое мероприятие</w:t>
      </w:r>
      <w:r>
        <w:t xml:space="preserve"> </w:t>
      </w:r>
      <w:r>
        <w:rPr>
          <w:bCs/>
          <w:b/>
        </w:rPr>
        <w:t xml:space="preserve">«</w:t>
      </w:r>
      <w:r>
        <w:rPr>
          <w:bCs/>
          <w:b/>
          <w:u w:val="single"/>
        </w:rPr>
        <w:t xml:space="preserve">Пешеход»</w:t>
      </w:r>
      <w:r>
        <w:rPr>
          <w:u w:val="single"/>
        </w:rP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http://obruchev.mos.ru/presscenter/news/detail/12501407.html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news/detail/125014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news/detail/125014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2025-08-05T11:41:10Z</dcterms:created>
  <dcterms:modified xsi:type="dcterms:W3CDTF">2025-08-05T11:41:10Z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