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a879923039158899cb198208c01906cbe39eca"/>
    <w:p>
      <w:pPr>
        <w:pStyle w:val="Heading3"/>
      </w:pPr>
      <w:r>
        <w:t xml:space="preserve">ТРАДИЦИОННОЕ ПОЗДРАВЛЕНИЕ ЮБИЛЯРОВ ОБРУЧЕВСКОГО РАЙОНА</w:t>
      </w:r>
    </w:p>
    <w:p>
      <w:pPr>
        <w:pStyle w:val="FirstParagraph"/>
      </w:pPr>
      <w:r>
        <w:t xml:space="preserve">14.06.2023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25b/7s31p1seizorfmlt7zv18soaqcjfwu1v/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июне свой юбилей отмечали долгожители Обручевского района:</w:t>
      </w:r>
    </w:p>
    <w:p>
      <w:pPr>
        <w:pStyle w:val="BodyText"/>
      </w:pPr>
      <w:r>
        <w:t xml:space="preserve">02.06.1933г. Холодова Тамара Тимофеевна, исполнилось 90 лет;</w:t>
      </w:r>
    </w:p>
    <w:p>
      <w:pPr>
        <w:pStyle w:val="BodyText"/>
      </w:pPr>
      <w:r>
        <w:t xml:space="preserve">05.06.1928г. Яковлев Александр Михайлович, исполнилось 95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http://obruchev.mos.ru/presscenter/news/detail/11649888.html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116498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116498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2025-04-10T02:21:42Z</dcterms:created>
  <dcterms:modified xsi:type="dcterms:W3CDTF">2025-04-10T02:21:42Z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