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fc106c720624cbc69da38658a82f36feee99f"/>
    <w:p>
      <w:pPr>
        <w:pStyle w:val="Heading3"/>
      </w:pPr>
      <w:r>
        <w:t xml:space="preserve">Встреча главы управы с жителями района 18.01.2017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t xml:space="preserve">часть1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http://obruchev.mos.ru/presscenter/mediagallery/102759/4709788/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2759/470978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bruchev.mos.ru" TargetMode="External" /><Relationship Type="http://schemas.openxmlformats.org/officeDocument/2006/relationships/hyperlink" Id="rId20" Target="http://obruchev.mos.ru/presscenter/mediagallery/102759/470978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2025-02-21T12:47:24Z</dcterms:created>
  <dcterms:modified xsi:type="dcterms:W3CDTF">2025-02-21T12:47:24Z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